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0407" w14:textId="77777777" w:rsidR="002F658F" w:rsidRPr="00632948" w:rsidRDefault="002F658F">
      <w:pPr>
        <w:rPr>
          <w:lang w:val="fr-CA"/>
        </w:rPr>
        <w:sectPr w:rsidR="002F658F" w:rsidRPr="00632948" w:rsidSect="00A1044C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0" w:right="1440" w:bottom="1260" w:left="1440" w:header="709" w:footer="522" w:gutter="0"/>
          <w:cols w:space="708"/>
          <w:titlePg/>
          <w:docGrid w:linePitch="360"/>
        </w:sectPr>
      </w:pPr>
    </w:p>
    <w:p w14:paraId="3C99C57A" w14:textId="4D7050F4" w:rsidR="00AD4F9F" w:rsidRPr="00521C83" w:rsidRDefault="00F83E2B" w:rsidP="00140D29">
      <w:pPr>
        <w:pStyle w:val="Heading1"/>
        <w:jc w:val="center"/>
        <w:rPr>
          <w:rStyle w:val="normaltextrun"/>
          <w:rFonts w:ascii="Arial" w:hAnsi="Arial" w:cs="Arial"/>
          <w:sz w:val="18"/>
          <w:szCs w:val="18"/>
          <w:lang w:val="fr-CA"/>
        </w:rPr>
      </w:pPr>
      <w:r w:rsidRPr="00632948">
        <w:rPr>
          <w:rStyle w:val="normaltextrun"/>
          <w:rFonts w:ascii="Cambria" w:hAnsi="Cambria" w:cs="Calibri"/>
          <w:lang w:val="fr-CA"/>
        </w:rPr>
        <w:t>Prot</w:t>
      </w:r>
      <w:r w:rsidR="0085727E" w:rsidRPr="00632948">
        <w:rPr>
          <w:rStyle w:val="normaltextrun"/>
          <w:rFonts w:ascii="Cambria" w:hAnsi="Cambria" w:cs="Calibri"/>
          <w:lang w:val="fr-CA"/>
        </w:rPr>
        <w:t>éger votre santé mentale </w:t>
      </w:r>
      <w:r w:rsidR="003D0249" w:rsidRPr="00632948">
        <w:rPr>
          <w:rStyle w:val="normaltextrun"/>
          <w:rFonts w:ascii="Cambria" w:hAnsi="Cambria" w:cs="Calibri"/>
          <w:lang w:val="fr-CA"/>
        </w:rPr>
        <w:t xml:space="preserve">: </w:t>
      </w:r>
      <w:r w:rsidR="0085727E" w:rsidRPr="00632948">
        <w:rPr>
          <w:rStyle w:val="normaltextrun"/>
          <w:rFonts w:ascii="Cambria" w:hAnsi="Cambria" w:cs="Calibri"/>
          <w:lang w:val="fr-CA"/>
        </w:rPr>
        <w:t xml:space="preserve">ce que vous pouvez faire </w:t>
      </w:r>
      <w:r w:rsidR="00173F30">
        <w:rPr>
          <w:rStyle w:val="normaltextrun"/>
          <w:rFonts w:ascii="Cambria" w:hAnsi="Cambria" w:cs="Calibri"/>
          <w:lang w:val="fr-CA"/>
        </w:rPr>
        <w:br/>
      </w:r>
      <w:r w:rsidR="00B864EB">
        <w:rPr>
          <w:rStyle w:val="normaltextrun"/>
          <w:rFonts w:ascii="Cambria" w:hAnsi="Cambria" w:cs="Calibri"/>
          <w:lang w:val="fr-CA"/>
        </w:rPr>
        <w:t>comme</w:t>
      </w:r>
      <w:r w:rsidR="00173F30">
        <w:rPr>
          <w:rStyle w:val="normaltextrun"/>
          <w:rFonts w:ascii="Cambria" w:hAnsi="Cambria" w:cs="Calibri"/>
          <w:lang w:val="fr-CA"/>
        </w:rPr>
        <w:t xml:space="preserve"> personne âgée</w:t>
      </w:r>
    </w:p>
    <w:p w14:paraId="3979BD3D" w14:textId="37EB6AEE" w:rsidR="00861172" w:rsidRPr="00C923E5" w:rsidRDefault="0085727E" w:rsidP="007662E1">
      <w:pPr>
        <w:pStyle w:val="paragraph"/>
        <w:spacing w:before="0" w:beforeAutospacing="0" w:after="0" w:afterAutospacing="0"/>
        <w:ind w:right="270"/>
        <w:textAlignment w:val="baseline"/>
        <w:rPr>
          <w:rStyle w:val="normaltextrun"/>
          <w:rFonts w:ascii="Arial" w:hAnsi="Arial" w:cs="Arial"/>
          <w:sz w:val="21"/>
          <w:szCs w:val="21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La situation de la </w:t>
      </w:r>
      <w:r w:rsidR="00861172" w:rsidRPr="00C923E5">
        <w:rPr>
          <w:rStyle w:val="normaltextrun"/>
          <w:rFonts w:ascii="Arial" w:hAnsi="Arial" w:cs="Arial"/>
          <w:sz w:val="21"/>
          <w:szCs w:val="21"/>
          <w:lang w:val="fr-CA"/>
        </w:rPr>
        <w:t>COVID</w:t>
      </w:r>
      <w:r w:rsidR="00B864EB">
        <w:rPr>
          <w:rStyle w:val="normaltextrun"/>
          <w:rFonts w:ascii="Arial" w:hAnsi="Arial" w:cs="Arial"/>
          <w:sz w:val="21"/>
          <w:szCs w:val="21"/>
          <w:lang w:val="fr-CA"/>
        </w:rPr>
        <w:t>-</w:t>
      </w:r>
      <w:r w:rsidR="00861172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19 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peut être stressante pour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beaucoup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d’entre nous, et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encore plus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pour les personnes âgées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ayant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des problèmes de mobilité, et celles âgées de plus de 70 ans à qui l’on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demande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de s’</w:t>
      </w:r>
      <w:r w:rsidR="00B864EB">
        <w:rPr>
          <w:rStyle w:val="normaltextrun"/>
          <w:rFonts w:ascii="Arial" w:hAnsi="Arial" w:cs="Arial"/>
          <w:sz w:val="21"/>
          <w:szCs w:val="21"/>
          <w:lang w:val="fr-CA"/>
        </w:rPr>
        <w:t>auto-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isoler. Voici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des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mesures 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que nous pouvons tous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prendre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pour </w:t>
      </w:r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>garder l’esprit sain en ces temps difficiles.</w:t>
      </w:r>
    </w:p>
    <w:p w14:paraId="0E5DA534" w14:textId="77777777" w:rsidR="00861172" w:rsidRPr="00521C83" w:rsidRDefault="00861172" w:rsidP="00861172">
      <w:pPr>
        <w:pStyle w:val="paragraph"/>
        <w:spacing w:before="0" w:beforeAutospacing="0" w:after="0" w:afterAutospacing="0"/>
        <w:ind w:left="810" w:right="450"/>
        <w:textAlignment w:val="baseline"/>
        <w:rPr>
          <w:rStyle w:val="normaltextrun"/>
          <w:rFonts w:ascii="Arial" w:hAnsi="Arial" w:cs="Arial"/>
          <w:sz w:val="18"/>
          <w:szCs w:val="18"/>
          <w:lang w:val="fr-CA"/>
        </w:rPr>
      </w:pPr>
    </w:p>
    <w:p w14:paraId="1915293B" w14:textId="76F33179" w:rsidR="00B81D1C" w:rsidRPr="00C923E5" w:rsidRDefault="00861172" w:rsidP="00491FAC">
      <w:pPr>
        <w:pStyle w:val="paragraph"/>
        <w:numPr>
          <w:ilvl w:val="0"/>
          <w:numId w:val="13"/>
        </w:numPr>
        <w:spacing w:before="0" w:beforeAutospacing="0" w:after="0" w:afterAutospacing="0"/>
        <w:ind w:right="450"/>
        <w:textAlignment w:val="baseline"/>
        <w:rPr>
          <w:rStyle w:val="contextualspellingandgrammarerror"/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U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 xml:space="preserve">tilisez la </w:t>
      </w:r>
      <w:hyperlink r:id="rId15" w:history="1">
        <w:r w:rsidR="00A80165" w:rsidRPr="00C923E5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fr-CA"/>
          </w:rPr>
          <w:t>technologie</w:t>
        </w:r>
      </w:hyperlink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 xml:space="preserve"> pour communiquer. Entretenez vos liens famil</w:t>
      </w:r>
      <w:r w:rsidR="00173F30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iaux et vos amitiés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au moyen du t</w:t>
      </w:r>
      <w:r w:rsidR="00632948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élé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phone, par text</w:t>
      </w:r>
      <w:r w:rsidR="00B864EB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o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, vid</w:t>
      </w:r>
      <w:r w:rsidR="000A585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é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oconf</w:t>
      </w:r>
      <w:r w:rsidR="000A585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é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rence</w:t>
      </w:r>
      <w:r w:rsidR="00173F30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, sans oublier les</w:t>
      </w:r>
      <w:r w:rsidR="00632948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 xml:space="preserve"> 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m</w:t>
      </w:r>
      <w:r w:rsidR="00632948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é</w:t>
      </w:r>
      <w:r w:rsidR="00A80165" w:rsidRPr="00C923E5"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  <w:t>dias sociaux</w:t>
      </w:r>
      <w:r w:rsidRPr="00C923E5">
        <w:rPr>
          <w:rStyle w:val="contextualspellingandgrammarerror"/>
          <w:rFonts w:ascii="Arial" w:hAnsi="Arial" w:cs="Arial"/>
          <w:sz w:val="21"/>
          <w:szCs w:val="21"/>
          <w:lang w:val="fr-CA"/>
        </w:rPr>
        <w:t xml:space="preserve"> </w:t>
      </w:r>
    </w:p>
    <w:p w14:paraId="1E51F9BC" w14:textId="799430C7" w:rsidR="00861172" w:rsidRPr="00C923E5" w:rsidRDefault="00A80165" w:rsidP="00491FAC">
      <w:pPr>
        <w:pStyle w:val="paragraph"/>
        <w:spacing w:before="0" w:beforeAutospacing="0" w:after="0" w:afterAutospacing="0"/>
        <w:ind w:left="720" w:right="450"/>
        <w:textAlignment w:val="baseline"/>
        <w:rPr>
          <w:rStyle w:val="contextualspellingandgrammarerror"/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C923E5">
        <w:rPr>
          <w:rStyle w:val="contextualspellingandgrammarerror"/>
          <w:rFonts w:ascii="Arial" w:hAnsi="Arial" w:cs="Arial"/>
          <w:sz w:val="21"/>
          <w:szCs w:val="21"/>
          <w:lang w:val="fr-CA"/>
        </w:rPr>
        <w:t xml:space="preserve">Consultez </w:t>
      </w:r>
      <w:r w:rsidR="00B864EB" w:rsidRPr="009E2853">
        <w:rPr>
          <w:lang w:val="fr-CA"/>
        </w:rPr>
        <w:t>www.ConnectedCanadians.ca/f</w:t>
      </w:r>
      <w:r w:rsidR="00B864EB">
        <w:rPr>
          <w:rStyle w:val="contextualspellingandgrammarerror"/>
          <w:rFonts w:ascii="Arial" w:hAnsi="Arial" w:cs="Arial"/>
          <w:sz w:val="21"/>
          <w:szCs w:val="21"/>
          <w:lang w:val="fr-CA"/>
        </w:rPr>
        <w:t>FR</w:t>
      </w:r>
      <w:r w:rsidRPr="00C923E5">
        <w:rPr>
          <w:rStyle w:val="contextualspellingandgrammarerror"/>
          <w:rFonts w:ascii="Arial" w:hAnsi="Arial" w:cs="Arial"/>
          <w:sz w:val="21"/>
          <w:szCs w:val="21"/>
          <w:lang w:val="fr-CA"/>
        </w:rPr>
        <w:t xml:space="preserve"> pour vous renseigner au sujet de leur technologie et de leurs programmes de formation.</w:t>
      </w:r>
    </w:p>
    <w:p w14:paraId="0DC54D3D" w14:textId="77777777" w:rsidR="00F83E2B" w:rsidRPr="00521C83" w:rsidRDefault="00F83E2B" w:rsidP="00F83E2B">
      <w:pPr>
        <w:pStyle w:val="paragraph"/>
        <w:spacing w:before="0" w:beforeAutospacing="0" w:after="0" w:afterAutospacing="0"/>
        <w:ind w:left="1440" w:right="450"/>
        <w:textAlignment w:val="baseline"/>
        <w:rPr>
          <w:rStyle w:val="eop"/>
          <w:rFonts w:ascii="Arial" w:hAnsi="Arial" w:cs="Arial"/>
          <w:sz w:val="18"/>
          <w:szCs w:val="18"/>
          <w:shd w:val="clear" w:color="auto" w:fill="FFFFFF"/>
          <w:lang w:val="fr-CA"/>
        </w:rPr>
      </w:pPr>
    </w:p>
    <w:p w14:paraId="64AFAA40" w14:textId="52BEE5EB" w:rsidR="00861172" w:rsidRPr="00C923E5" w:rsidRDefault="00861172" w:rsidP="00491FAC">
      <w:pPr>
        <w:pStyle w:val="paragraph"/>
        <w:numPr>
          <w:ilvl w:val="0"/>
          <w:numId w:val="13"/>
        </w:numPr>
        <w:spacing w:before="0" w:beforeAutospacing="0" w:after="0" w:afterAutospacing="0"/>
        <w:ind w:right="450"/>
        <w:textAlignment w:val="baseline"/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U</w:t>
      </w:r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tilisez la technologie pour vous lier </w:t>
      </w:r>
      <w:r w:rsidR="00521C83">
        <w:rPr>
          <w:rStyle w:val="normaltextrun"/>
          <w:rFonts w:ascii="Arial" w:hAnsi="Arial" w:cs="Arial"/>
          <w:sz w:val="21"/>
          <w:szCs w:val="21"/>
          <w:lang w:val="fr-CA"/>
        </w:rPr>
        <w:t xml:space="preserve">au </w:t>
      </w:r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monde extérieur. Visitez un </w:t>
      </w:r>
      <w:hyperlink r:id="rId16" w:history="1">
        <w:r w:rsidR="00A80165" w:rsidRPr="00C923E5">
          <w:rPr>
            <w:rStyle w:val="Hyperlink"/>
            <w:rFonts w:ascii="Arial" w:hAnsi="Arial" w:cs="Arial"/>
            <w:sz w:val="21"/>
            <w:szCs w:val="21"/>
            <w:lang w:val="fr-CA"/>
          </w:rPr>
          <w:t>musée</w:t>
        </w:r>
      </w:hyperlink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(</w:t>
      </w:r>
      <w:r w:rsidR="00B864EB" w:rsidRPr="009E2853">
        <w:rPr>
          <w:lang w:val="fr-CA"/>
        </w:rPr>
        <w:t>www.Nature.ca/f</w:t>
      </w:r>
      <w:r w:rsidR="00B864EB">
        <w:rPr>
          <w:rStyle w:val="normaltextrun"/>
          <w:rFonts w:ascii="Arial" w:hAnsi="Arial" w:cs="Arial"/>
          <w:sz w:val="21"/>
          <w:szCs w:val="21"/>
          <w:lang w:val="fr-CA"/>
        </w:rPr>
        <w:t>FR</w:t>
      </w:r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) ou une </w:t>
      </w:r>
      <w:hyperlink r:id="rId17" w:history="1">
        <w:r w:rsidR="00A80165" w:rsidRPr="00C923E5">
          <w:rPr>
            <w:rStyle w:val="Hyperlink"/>
            <w:rFonts w:ascii="Arial" w:hAnsi="Arial" w:cs="Arial"/>
            <w:sz w:val="21"/>
            <w:szCs w:val="21"/>
            <w:lang w:val="fr-CA"/>
          </w:rPr>
          <w:t>galerie d’art</w:t>
        </w:r>
      </w:hyperlink>
      <w:r w:rsidR="00A8016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</w:t>
      </w:r>
      <w:r w:rsidR="000A5855" w:rsidRPr="00C923E5">
        <w:rPr>
          <w:rStyle w:val="normaltextrun"/>
          <w:rFonts w:ascii="Arial" w:hAnsi="Arial" w:cs="Arial"/>
          <w:sz w:val="21"/>
          <w:szCs w:val="21"/>
          <w:lang w:val="fr-CA"/>
        </w:rPr>
        <w:t>(</w:t>
      </w:r>
      <w:hyperlink r:id="rId18" w:history="1">
        <w:r w:rsidR="00B864EB" w:rsidRPr="00B864EB">
          <w:rPr>
            <w:rStyle w:val="Hyperlink"/>
            <w:rFonts w:ascii="Arial" w:hAnsi="Arial" w:cs="Arial"/>
            <w:sz w:val="21"/>
            <w:szCs w:val="21"/>
            <w:lang w:val="fr-CA"/>
          </w:rPr>
          <w:t>www.Beaux-Arts.ca</w:t>
        </w:r>
      </w:hyperlink>
      <w:r w:rsidR="000A585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) en ligne. Découvrez un nouveau passe-temps ou une nouvelle activité en ligne. Essayez une séance d’exercices ou 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développez</w:t>
      </w:r>
      <w:r w:rsidR="000A585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</w:t>
      </w:r>
      <w:r w:rsidR="00521C83">
        <w:rPr>
          <w:rStyle w:val="normaltextrun"/>
          <w:rFonts w:ascii="Arial" w:hAnsi="Arial" w:cs="Arial"/>
          <w:sz w:val="21"/>
          <w:szCs w:val="21"/>
          <w:lang w:val="fr-CA"/>
        </w:rPr>
        <w:t>de</w:t>
      </w:r>
      <w:r w:rsidR="000A585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nouvelle</w:t>
      </w:r>
      <w:r w:rsidR="00521C83">
        <w:rPr>
          <w:rStyle w:val="normaltextrun"/>
          <w:rFonts w:ascii="Arial" w:hAnsi="Arial" w:cs="Arial"/>
          <w:sz w:val="21"/>
          <w:szCs w:val="21"/>
          <w:lang w:val="fr-CA"/>
        </w:rPr>
        <w:t>s</w:t>
      </w:r>
      <w:r w:rsidR="000A5855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compétence</w:t>
      </w:r>
      <w:r w:rsidR="00521C83">
        <w:rPr>
          <w:rStyle w:val="normaltextrun"/>
          <w:rFonts w:ascii="Arial" w:hAnsi="Arial" w:cs="Arial"/>
          <w:sz w:val="21"/>
          <w:szCs w:val="21"/>
          <w:lang w:val="fr-CA"/>
        </w:rPr>
        <w:t>s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.</w:t>
      </w:r>
    </w:p>
    <w:p w14:paraId="68164CC2" w14:textId="77777777" w:rsidR="00F83E2B" w:rsidRPr="00521C83" w:rsidRDefault="00F83E2B" w:rsidP="00F83E2B">
      <w:pPr>
        <w:pStyle w:val="paragraph"/>
        <w:spacing w:before="0" w:beforeAutospacing="0" w:after="0" w:afterAutospacing="0"/>
        <w:ind w:left="810" w:right="450"/>
        <w:textAlignment w:val="baseline"/>
        <w:rPr>
          <w:rStyle w:val="eop"/>
          <w:rFonts w:ascii="Arial" w:hAnsi="Arial" w:cs="Arial"/>
          <w:sz w:val="18"/>
          <w:szCs w:val="18"/>
          <w:shd w:val="clear" w:color="auto" w:fill="FFFFFF"/>
          <w:lang w:val="fr-CA"/>
        </w:rPr>
      </w:pPr>
    </w:p>
    <w:p w14:paraId="42234047" w14:textId="3EDC4EE0" w:rsidR="00861172" w:rsidRPr="00C923E5" w:rsidRDefault="000A5855" w:rsidP="00491FA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Envoyez des cartes ou des lettres pour faire savoir à vos proches que vous pensez à eux.</w:t>
      </w:r>
    </w:p>
    <w:p w14:paraId="595FBE46" w14:textId="77777777" w:rsidR="00861172" w:rsidRPr="00521C83" w:rsidRDefault="00861172" w:rsidP="00861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  <w:lang w:val="fr-CA"/>
        </w:rPr>
      </w:pPr>
    </w:p>
    <w:p w14:paraId="153356BD" w14:textId="586B30EB" w:rsidR="00861172" w:rsidRPr="00C923E5" w:rsidRDefault="000A5855" w:rsidP="00861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Rappelez-vous qu’autour de vous il y a des gens qui peuvent vous aider à travers</w:t>
      </w:r>
      <w:r w:rsidR="00173F30" w:rsidRPr="00C923E5">
        <w:rPr>
          <w:rStyle w:val="normaltextrun"/>
          <w:rFonts w:ascii="Arial" w:hAnsi="Arial" w:cs="Arial"/>
          <w:sz w:val="21"/>
          <w:szCs w:val="21"/>
          <w:lang w:val="fr-CA"/>
        </w:rPr>
        <w:t>er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tout ça.</w:t>
      </w:r>
    </w:p>
    <w:p w14:paraId="6D93566A" w14:textId="77777777" w:rsidR="00861172" w:rsidRPr="00521C83" w:rsidRDefault="00861172" w:rsidP="00861172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Arial" w:hAnsi="Arial" w:cs="Arial"/>
          <w:sz w:val="18"/>
          <w:szCs w:val="18"/>
          <w:lang w:val="fr-CA"/>
        </w:rPr>
      </w:pPr>
    </w:p>
    <w:p w14:paraId="37FCD0D4" w14:textId="7E34B26F" w:rsidR="00861172" w:rsidRPr="00C923E5" w:rsidRDefault="000A5855" w:rsidP="00861172">
      <w:pPr>
        <w:pStyle w:val="xmsolistparagraph"/>
        <w:ind w:left="0"/>
        <w:rPr>
          <w:rFonts w:ascii="Arial" w:eastAsia="Times New Roman" w:hAnsi="Arial" w:cs="Arial"/>
          <w:sz w:val="21"/>
          <w:szCs w:val="21"/>
          <w:lang w:val="fr-CA"/>
        </w:rPr>
      </w:pPr>
      <w:r w:rsidRPr="00C923E5">
        <w:rPr>
          <w:rFonts w:ascii="Arial" w:eastAsia="Times New Roman" w:hAnsi="Arial" w:cs="Arial"/>
          <w:b/>
          <w:bCs/>
          <w:sz w:val="21"/>
          <w:szCs w:val="21"/>
          <w:lang w:val="fr-CA"/>
        </w:rPr>
        <w:t>Liens communautaires offr</w:t>
      </w:r>
      <w:r w:rsidR="00173F30" w:rsidRPr="00C923E5">
        <w:rPr>
          <w:rFonts w:ascii="Arial" w:eastAsia="Times New Roman" w:hAnsi="Arial" w:cs="Arial"/>
          <w:b/>
          <w:bCs/>
          <w:sz w:val="21"/>
          <w:szCs w:val="21"/>
          <w:lang w:val="fr-CA"/>
        </w:rPr>
        <w:t>a</w:t>
      </w:r>
      <w:r w:rsidRPr="00C923E5">
        <w:rPr>
          <w:rFonts w:ascii="Arial" w:eastAsia="Times New Roman" w:hAnsi="Arial" w:cs="Arial"/>
          <w:b/>
          <w:bCs/>
          <w:sz w:val="21"/>
          <w:szCs w:val="21"/>
          <w:lang w:val="fr-CA"/>
        </w:rPr>
        <w:t>nt du soutien par téléphone</w:t>
      </w:r>
    </w:p>
    <w:p w14:paraId="61B31E16" w14:textId="008739AC" w:rsidR="00861172" w:rsidRPr="003F707B" w:rsidRDefault="00984129" w:rsidP="00140D29">
      <w:pPr>
        <w:pStyle w:val="Default"/>
        <w:numPr>
          <w:ilvl w:val="0"/>
          <w:numId w:val="15"/>
        </w:numPr>
        <w:rPr>
          <w:rStyle w:val="eop"/>
          <w:sz w:val="21"/>
          <w:szCs w:val="21"/>
          <w:lang w:val="fr-CA"/>
        </w:rPr>
      </w:pPr>
      <w:r w:rsidRPr="00C923E5">
        <w:rPr>
          <w:rStyle w:val="normaltextrun"/>
          <w:sz w:val="21"/>
          <w:szCs w:val="21"/>
          <w:lang w:val="fr-CA"/>
        </w:rPr>
        <w:t xml:space="preserve">Le centre pour personnes âgées Les bons compagnons offre des programmes aux </w:t>
      </w:r>
      <w:r w:rsidR="00173F30" w:rsidRPr="00C923E5">
        <w:rPr>
          <w:rStyle w:val="normaltextrun"/>
          <w:sz w:val="21"/>
          <w:szCs w:val="21"/>
          <w:lang w:val="fr-CA"/>
        </w:rPr>
        <w:t>personnes</w:t>
      </w:r>
      <w:r w:rsidRPr="00C923E5">
        <w:rPr>
          <w:rStyle w:val="normaltextrun"/>
          <w:sz w:val="21"/>
          <w:szCs w:val="21"/>
          <w:lang w:val="fr-CA"/>
        </w:rPr>
        <w:t xml:space="preserve"> âgé</w:t>
      </w:r>
      <w:r w:rsidR="00173F30" w:rsidRPr="00C923E5">
        <w:rPr>
          <w:rStyle w:val="normaltextrun"/>
          <w:sz w:val="21"/>
          <w:szCs w:val="21"/>
          <w:lang w:val="fr-CA"/>
        </w:rPr>
        <w:t>e</w:t>
      </w:r>
      <w:r w:rsidRPr="00C923E5">
        <w:rPr>
          <w:rStyle w:val="normaltextrun"/>
          <w:sz w:val="21"/>
          <w:szCs w:val="21"/>
          <w:lang w:val="fr-CA"/>
        </w:rPr>
        <w:t xml:space="preserve">s et </w:t>
      </w:r>
      <w:r w:rsidR="00173F30" w:rsidRPr="00C923E5">
        <w:rPr>
          <w:rStyle w:val="normaltextrun"/>
          <w:sz w:val="21"/>
          <w:szCs w:val="21"/>
          <w:lang w:val="fr-CA"/>
        </w:rPr>
        <w:t xml:space="preserve">aux </w:t>
      </w:r>
      <w:r w:rsidRPr="00C923E5">
        <w:rPr>
          <w:rStyle w:val="normaltextrun"/>
          <w:sz w:val="21"/>
          <w:szCs w:val="21"/>
          <w:lang w:val="fr-CA"/>
        </w:rPr>
        <w:t xml:space="preserve">adultes ayant une incapacité physique, notamment </w:t>
      </w:r>
      <w:hyperlink r:id="rId19" w:history="1">
        <w:r w:rsidR="00861172" w:rsidRPr="00C923E5">
          <w:rPr>
            <w:rStyle w:val="Hyperlink"/>
            <w:sz w:val="21"/>
            <w:szCs w:val="21"/>
            <w:lang w:val="fr-CA"/>
          </w:rPr>
          <w:t>Senior</w:t>
        </w:r>
        <w:r w:rsidR="00B864EB">
          <w:rPr>
            <w:rStyle w:val="Hyperlink"/>
            <w:sz w:val="21"/>
            <w:szCs w:val="21"/>
            <w:lang w:val="fr-CA"/>
          </w:rPr>
          <w:t>s’</w:t>
        </w:r>
        <w:r w:rsidR="00861172" w:rsidRPr="00C923E5">
          <w:rPr>
            <w:rStyle w:val="Hyperlink"/>
            <w:sz w:val="21"/>
            <w:szCs w:val="21"/>
            <w:lang w:val="fr-CA"/>
          </w:rPr>
          <w:t xml:space="preserve"> Centre </w:t>
        </w:r>
        <w:proofErr w:type="spellStart"/>
        <w:r w:rsidR="00861172" w:rsidRPr="00C923E5">
          <w:rPr>
            <w:rStyle w:val="Hyperlink"/>
            <w:sz w:val="21"/>
            <w:szCs w:val="21"/>
            <w:lang w:val="fr-CA"/>
          </w:rPr>
          <w:t>Without</w:t>
        </w:r>
        <w:proofErr w:type="spellEnd"/>
        <w:r w:rsidR="00861172" w:rsidRPr="00C923E5">
          <w:rPr>
            <w:rStyle w:val="Hyperlink"/>
            <w:sz w:val="21"/>
            <w:szCs w:val="21"/>
            <w:lang w:val="fr-CA"/>
          </w:rPr>
          <w:t xml:space="preserve"> Walls</w:t>
        </w:r>
      </w:hyperlink>
      <w:r w:rsidR="00C923E5" w:rsidRPr="00C923E5">
        <w:rPr>
          <w:rStyle w:val="normaltextrun"/>
          <w:sz w:val="21"/>
          <w:szCs w:val="21"/>
          <w:lang w:val="fr-CA"/>
        </w:rPr>
        <w:t xml:space="preserve"> (</w:t>
      </w:r>
      <w:r w:rsidR="00AD4F9F" w:rsidRPr="00C923E5">
        <w:rPr>
          <w:rStyle w:val="normaltextrun"/>
          <w:sz w:val="21"/>
          <w:szCs w:val="21"/>
          <w:lang w:val="fr-CA"/>
        </w:rPr>
        <w:t>613-236-0428</w:t>
      </w:r>
      <w:r w:rsidRPr="00C923E5">
        <w:rPr>
          <w:rStyle w:val="normaltextrun"/>
          <w:sz w:val="21"/>
          <w:szCs w:val="21"/>
          <w:lang w:val="fr-CA"/>
        </w:rPr>
        <w:t>, poste</w:t>
      </w:r>
      <w:r w:rsidR="00CA681B" w:rsidRPr="00C923E5">
        <w:rPr>
          <w:rStyle w:val="normaltextrun"/>
          <w:sz w:val="21"/>
          <w:szCs w:val="21"/>
          <w:lang w:val="fr-CA"/>
        </w:rPr>
        <w:t xml:space="preserve"> 2323</w:t>
      </w:r>
      <w:r w:rsidR="00AD4F9F" w:rsidRPr="00C923E5">
        <w:rPr>
          <w:rStyle w:val="normaltextrun"/>
          <w:sz w:val="21"/>
          <w:szCs w:val="21"/>
          <w:lang w:val="fr-CA"/>
        </w:rPr>
        <w:t>)</w:t>
      </w:r>
      <w:r w:rsidR="00CA681B" w:rsidRPr="00C923E5">
        <w:rPr>
          <w:rStyle w:val="normaltextrun"/>
          <w:sz w:val="21"/>
          <w:szCs w:val="21"/>
          <w:lang w:val="fr-CA"/>
        </w:rPr>
        <w:t xml:space="preserve"> </w:t>
      </w:r>
      <w:r w:rsidRPr="00C923E5">
        <w:rPr>
          <w:rStyle w:val="normaltextrun"/>
          <w:sz w:val="21"/>
          <w:szCs w:val="21"/>
          <w:lang w:val="fr-CA"/>
        </w:rPr>
        <w:t>et</w:t>
      </w:r>
      <w:r w:rsidR="00140D29">
        <w:rPr>
          <w:rStyle w:val="normaltextrun"/>
          <w:sz w:val="21"/>
          <w:szCs w:val="21"/>
          <w:lang w:val="fr-CA"/>
        </w:rPr>
        <w:t xml:space="preserve"> </w:t>
      </w:r>
      <w:hyperlink r:id="rId20" w:history="1">
        <w:proofErr w:type="spellStart"/>
        <w:r w:rsidR="00140D29" w:rsidRPr="00B864EB">
          <w:rPr>
            <w:rStyle w:val="Hyperlink"/>
            <w:sz w:val="21"/>
            <w:szCs w:val="21"/>
            <w:lang w:val="fr-CA"/>
          </w:rPr>
          <w:t>Telephone</w:t>
        </w:r>
        <w:proofErr w:type="spellEnd"/>
        <w:r w:rsidR="00140D29" w:rsidRPr="00B864EB">
          <w:rPr>
            <w:rStyle w:val="Hyperlink"/>
            <w:sz w:val="21"/>
            <w:szCs w:val="21"/>
            <w:lang w:val="fr-CA"/>
          </w:rPr>
          <w:t xml:space="preserve"> Assurance Program (TAP)</w:t>
        </w:r>
      </w:hyperlink>
      <w:r w:rsidR="00140D29" w:rsidRPr="003F707B">
        <w:rPr>
          <w:sz w:val="21"/>
          <w:szCs w:val="21"/>
          <w:lang w:val="fr-CA"/>
        </w:rPr>
        <w:t xml:space="preserve"> 613-236-0428, poste 2235.</w:t>
      </w:r>
    </w:p>
    <w:p w14:paraId="2DCBD3F6" w14:textId="535D7A59" w:rsidR="00861172" w:rsidRPr="00140D29" w:rsidRDefault="002741E1" w:rsidP="00EC411A">
      <w:pPr>
        <w:pStyle w:val="Default"/>
        <w:numPr>
          <w:ilvl w:val="0"/>
          <w:numId w:val="15"/>
        </w:numPr>
        <w:rPr>
          <w:sz w:val="21"/>
          <w:szCs w:val="21"/>
          <w:lang w:val="fr-CA"/>
        </w:rPr>
      </w:pPr>
      <w:hyperlink r:id="rId21" w:history="1">
        <w:r w:rsidR="00861172" w:rsidRPr="00140D29">
          <w:rPr>
            <w:rStyle w:val="Hyperlink"/>
            <w:sz w:val="21"/>
            <w:szCs w:val="21"/>
            <w:lang w:val="fr-CA"/>
          </w:rPr>
          <w:t>Rural Ottawa Support Services</w:t>
        </w:r>
      </w:hyperlink>
      <w:r w:rsidR="00861172" w:rsidRPr="00140D29">
        <w:rPr>
          <w:sz w:val="21"/>
          <w:szCs w:val="21"/>
          <w:lang w:val="fr-CA"/>
        </w:rPr>
        <w:t xml:space="preserve"> (ROSS)</w:t>
      </w:r>
      <w:r w:rsidR="007662E1" w:rsidRPr="00140D29">
        <w:rPr>
          <w:sz w:val="21"/>
          <w:szCs w:val="21"/>
          <w:lang w:val="fr-CA"/>
        </w:rPr>
        <w:t xml:space="preserve"> </w:t>
      </w:r>
      <w:r w:rsidR="000B4745" w:rsidRPr="00140D29">
        <w:rPr>
          <w:sz w:val="21"/>
          <w:szCs w:val="21"/>
          <w:lang w:val="fr-CA"/>
        </w:rPr>
        <w:t>(</w:t>
      </w:r>
      <w:hyperlink r:id="rId22" w:history="1">
        <w:r w:rsidR="000B4745" w:rsidRPr="00140D29">
          <w:rPr>
            <w:spacing w:val="7"/>
            <w:sz w:val="21"/>
            <w:szCs w:val="21"/>
            <w:lang w:val="fr-CA"/>
          </w:rPr>
          <w:t>613-692-4697</w:t>
        </w:r>
      </w:hyperlink>
      <w:r w:rsidR="000B4745" w:rsidRPr="00140D29">
        <w:rPr>
          <w:spacing w:val="7"/>
          <w:sz w:val="21"/>
          <w:szCs w:val="21"/>
          <w:lang w:val="fr-CA"/>
        </w:rPr>
        <w:t xml:space="preserve">) </w:t>
      </w:r>
      <w:r w:rsidR="003D0249" w:rsidRPr="00140D29">
        <w:rPr>
          <w:sz w:val="21"/>
          <w:szCs w:val="21"/>
          <w:lang w:val="fr-CA"/>
        </w:rPr>
        <w:t>off</w:t>
      </w:r>
      <w:r w:rsidR="00F407E3" w:rsidRPr="00140D29">
        <w:rPr>
          <w:sz w:val="21"/>
          <w:szCs w:val="21"/>
          <w:lang w:val="fr-CA"/>
        </w:rPr>
        <w:t>re des</w:t>
      </w:r>
      <w:r w:rsidR="00861172" w:rsidRPr="00140D29">
        <w:rPr>
          <w:sz w:val="21"/>
          <w:szCs w:val="21"/>
          <w:lang w:val="fr-CA"/>
        </w:rPr>
        <w:t xml:space="preserve"> services </w:t>
      </w:r>
      <w:r w:rsidR="00173F30" w:rsidRPr="00140D29">
        <w:rPr>
          <w:sz w:val="21"/>
          <w:szCs w:val="21"/>
          <w:lang w:val="fr-CA"/>
        </w:rPr>
        <w:t>aux personnes âgées</w:t>
      </w:r>
      <w:r w:rsidR="00F407E3" w:rsidRPr="00140D29">
        <w:rPr>
          <w:sz w:val="21"/>
          <w:szCs w:val="21"/>
          <w:lang w:val="fr-CA"/>
        </w:rPr>
        <w:t xml:space="preserve"> dans le secteur rural d’Ottawa-Sud, notamment des popotes roulantes</w:t>
      </w:r>
      <w:r w:rsidR="00140D29" w:rsidRPr="00140D29">
        <w:rPr>
          <w:sz w:val="21"/>
          <w:szCs w:val="21"/>
          <w:lang w:val="fr-CA"/>
        </w:rPr>
        <w:t>,</w:t>
      </w:r>
      <w:r w:rsidR="00F407E3" w:rsidRPr="00140D29">
        <w:rPr>
          <w:sz w:val="21"/>
          <w:szCs w:val="21"/>
          <w:lang w:val="fr-CA"/>
        </w:rPr>
        <w:t xml:space="preserve"> la livraison gratuite d</w:t>
      </w:r>
      <w:r w:rsidR="00521C83" w:rsidRPr="00140D29">
        <w:rPr>
          <w:sz w:val="21"/>
          <w:szCs w:val="21"/>
          <w:lang w:val="fr-CA"/>
        </w:rPr>
        <w:t>e produits d</w:t>
      </w:r>
      <w:r w:rsidR="00F407E3" w:rsidRPr="00140D29">
        <w:rPr>
          <w:sz w:val="21"/>
          <w:szCs w:val="21"/>
          <w:lang w:val="fr-CA"/>
        </w:rPr>
        <w:t>’épicerie</w:t>
      </w:r>
      <w:r w:rsidR="00140D29" w:rsidRPr="00140D29">
        <w:rPr>
          <w:sz w:val="21"/>
          <w:szCs w:val="21"/>
          <w:lang w:val="fr-CA"/>
        </w:rPr>
        <w:t xml:space="preserve"> et</w:t>
      </w:r>
      <w:r w:rsidR="009E2853">
        <w:rPr>
          <w:sz w:val="21"/>
          <w:szCs w:val="21"/>
          <w:lang w:val="fr-CA"/>
        </w:rPr>
        <w:t xml:space="preserve"> </w:t>
      </w:r>
      <w:hyperlink r:id="rId23" w:history="1">
        <w:r w:rsidR="00B864EB">
          <w:rPr>
            <w:rStyle w:val="Hyperlink"/>
            <w:sz w:val="21"/>
            <w:szCs w:val="21"/>
            <w:lang w:val="fr-CA"/>
          </w:rPr>
          <w:t>U</w:t>
        </w:r>
        <w:r w:rsidR="003F707B" w:rsidRPr="003F707B">
          <w:rPr>
            <w:rStyle w:val="Hyperlink"/>
            <w:sz w:val="21"/>
            <w:szCs w:val="21"/>
            <w:lang w:val="fr-CA"/>
          </w:rPr>
          <w:t>ne voix amicale</w:t>
        </w:r>
      </w:hyperlink>
      <w:r w:rsidR="003F707B">
        <w:rPr>
          <w:sz w:val="21"/>
          <w:szCs w:val="21"/>
          <w:lang w:val="fr-CA"/>
        </w:rPr>
        <w:t xml:space="preserve"> </w:t>
      </w:r>
      <w:r w:rsidR="00140D29" w:rsidRPr="00140D29">
        <w:rPr>
          <w:sz w:val="23"/>
          <w:szCs w:val="23"/>
          <w:lang w:val="fr-CA"/>
        </w:rPr>
        <w:t xml:space="preserve">(613-692-9992) </w:t>
      </w:r>
    </w:p>
    <w:p w14:paraId="04D87680" w14:textId="716AC1E4" w:rsidR="00861172" w:rsidRPr="00C923E5" w:rsidRDefault="00F407E3" w:rsidP="00C5038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fr-CA"/>
        </w:rPr>
      </w:pPr>
      <w:r w:rsidRPr="00C923E5">
        <w:rPr>
          <w:rFonts w:ascii="Arial" w:hAnsi="Arial" w:cs="Arial"/>
          <w:spacing w:val="7"/>
          <w:sz w:val="21"/>
          <w:szCs w:val="21"/>
          <w:lang w:val="fr-CA"/>
        </w:rPr>
        <w:t xml:space="preserve">Le </w:t>
      </w:r>
      <w:hyperlink r:id="rId24" w:history="1">
        <w:r w:rsidRPr="00C923E5">
          <w:rPr>
            <w:rStyle w:val="Hyperlink"/>
            <w:rFonts w:ascii="Arial" w:hAnsi="Arial" w:cs="Arial"/>
            <w:spacing w:val="7"/>
            <w:sz w:val="21"/>
            <w:szCs w:val="21"/>
            <w:lang w:val="fr-CA"/>
          </w:rPr>
          <w:t>Site d’intervention COVID-19</w:t>
        </w:r>
      </w:hyperlink>
      <w:r w:rsidRPr="00C923E5">
        <w:rPr>
          <w:rFonts w:ascii="Arial" w:hAnsi="Arial" w:cs="Arial"/>
          <w:spacing w:val="7"/>
          <w:sz w:val="21"/>
          <w:szCs w:val="21"/>
          <w:lang w:val="fr-CA"/>
        </w:rPr>
        <w:t xml:space="preserve"> est un site Web qui offre des services </w:t>
      </w:r>
      <w:r w:rsidR="00521C83">
        <w:rPr>
          <w:rFonts w:ascii="Arial" w:hAnsi="Arial" w:cs="Arial"/>
          <w:spacing w:val="7"/>
          <w:sz w:val="21"/>
          <w:szCs w:val="21"/>
          <w:lang w:val="fr-CA"/>
        </w:rPr>
        <w:t xml:space="preserve">communautaires </w:t>
      </w:r>
      <w:r w:rsidRPr="00C923E5">
        <w:rPr>
          <w:rFonts w:ascii="Arial" w:hAnsi="Arial" w:cs="Arial"/>
          <w:spacing w:val="7"/>
          <w:sz w:val="21"/>
          <w:szCs w:val="21"/>
          <w:lang w:val="fr-CA"/>
        </w:rPr>
        <w:t>de soutien pour aider les aînés et les adultes ayant une incapacité physique.</w:t>
      </w:r>
    </w:p>
    <w:p w14:paraId="7F8F5237" w14:textId="77777777" w:rsidR="00861172" w:rsidRPr="00521C83" w:rsidRDefault="00861172" w:rsidP="00861172">
      <w:pPr>
        <w:pStyle w:val="Default"/>
        <w:ind w:left="1440"/>
        <w:rPr>
          <w:color w:val="auto"/>
          <w:sz w:val="18"/>
          <w:szCs w:val="18"/>
          <w:lang w:val="fr-CA"/>
        </w:rPr>
      </w:pPr>
    </w:p>
    <w:p w14:paraId="3851FD9E" w14:textId="68D59CA1" w:rsidR="00861172" w:rsidRPr="00C923E5" w:rsidRDefault="00F407E3" w:rsidP="00861172">
      <w:pPr>
        <w:pStyle w:val="Default"/>
        <w:rPr>
          <w:b/>
          <w:bCs/>
          <w:color w:val="auto"/>
          <w:sz w:val="21"/>
          <w:szCs w:val="21"/>
          <w:lang w:val="fr-CA"/>
        </w:rPr>
      </w:pPr>
      <w:r w:rsidRPr="00C923E5">
        <w:rPr>
          <w:b/>
          <w:bCs/>
          <w:color w:val="auto"/>
          <w:sz w:val="21"/>
          <w:szCs w:val="21"/>
          <w:lang w:val="fr-CA"/>
        </w:rPr>
        <w:t>Services de soutien communautaires offr</w:t>
      </w:r>
      <w:r w:rsidR="00173F30" w:rsidRPr="00C923E5">
        <w:rPr>
          <w:b/>
          <w:bCs/>
          <w:color w:val="auto"/>
          <w:sz w:val="21"/>
          <w:szCs w:val="21"/>
          <w:lang w:val="fr-CA"/>
        </w:rPr>
        <w:t>a</w:t>
      </w:r>
      <w:r w:rsidRPr="00C923E5">
        <w:rPr>
          <w:b/>
          <w:bCs/>
          <w:color w:val="auto"/>
          <w:sz w:val="21"/>
          <w:szCs w:val="21"/>
          <w:lang w:val="fr-CA"/>
        </w:rPr>
        <w:t>nt du soutien émotionnel</w:t>
      </w:r>
    </w:p>
    <w:p w14:paraId="679619EF" w14:textId="113F601C" w:rsidR="00861172" w:rsidRPr="00C923E5" w:rsidRDefault="002741E1" w:rsidP="00C5038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fr-CA"/>
        </w:rPr>
      </w:pPr>
      <w:hyperlink r:id="rId25" w:history="1"/>
      <w:r w:rsidR="0003763A" w:rsidRPr="00C923E5">
        <w:rPr>
          <w:rFonts w:ascii="Arial" w:hAnsi="Arial" w:cs="Arial"/>
          <w:sz w:val="21"/>
          <w:szCs w:val="21"/>
          <w:lang w:val="fr-CA"/>
        </w:rPr>
        <w:t> </w:t>
      </w:r>
      <w:hyperlink r:id="rId26" w:history="1">
        <w:r w:rsidR="00621D62" w:rsidRPr="00621D62">
          <w:rPr>
            <w:rStyle w:val="Hyperlink"/>
            <w:rFonts w:ascii="Arial" w:hAnsi="Arial" w:cs="Arial"/>
            <w:sz w:val="21"/>
            <w:szCs w:val="21"/>
            <w:lang w:val="fr-CA"/>
          </w:rPr>
          <w:t>La ligne de crise d’Ottawa</w:t>
        </w:r>
      </w:hyperlink>
      <w:r w:rsidR="00621D62">
        <w:rPr>
          <w:rFonts w:ascii="Arial" w:hAnsi="Arial" w:cs="Arial"/>
          <w:sz w:val="21"/>
          <w:szCs w:val="21"/>
          <w:lang w:val="fr-CA"/>
        </w:rPr>
        <w:t xml:space="preserve"> </w:t>
      </w:r>
      <w:r w:rsidR="0003763A" w:rsidRPr="00C923E5">
        <w:rPr>
          <w:rFonts w:ascii="Arial" w:hAnsi="Arial" w:cs="Arial"/>
          <w:sz w:val="21"/>
          <w:szCs w:val="21"/>
          <w:lang w:val="fr-CA"/>
        </w:rPr>
        <w:t xml:space="preserve">: composez le </w:t>
      </w:r>
      <w:r w:rsidR="00861172" w:rsidRPr="00C923E5">
        <w:rPr>
          <w:rFonts w:ascii="Arial" w:hAnsi="Arial" w:cs="Arial"/>
          <w:sz w:val="21"/>
          <w:szCs w:val="21"/>
          <w:lang w:val="fr-CA"/>
        </w:rPr>
        <w:t>613-</w:t>
      </w:r>
      <w:r w:rsidR="00621D62">
        <w:rPr>
          <w:rFonts w:ascii="Arial" w:hAnsi="Arial" w:cs="Arial"/>
          <w:sz w:val="21"/>
          <w:szCs w:val="21"/>
          <w:lang w:val="fr-CA"/>
        </w:rPr>
        <w:t>722</w:t>
      </w:r>
      <w:r w:rsidR="00861172" w:rsidRPr="00C923E5">
        <w:rPr>
          <w:rFonts w:ascii="Arial" w:hAnsi="Arial" w:cs="Arial"/>
          <w:sz w:val="21"/>
          <w:szCs w:val="21"/>
          <w:lang w:val="fr-CA"/>
        </w:rPr>
        <w:t>-</w:t>
      </w:r>
      <w:r w:rsidR="00621D62">
        <w:rPr>
          <w:rFonts w:ascii="Arial" w:hAnsi="Arial" w:cs="Arial"/>
          <w:sz w:val="21"/>
          <w:szCs w:val="21"/>
          <w:lang w:val="fr-CA"/>
        </w:rPr>
        <w:t>6914</w:t>
      </w:r>
      <w:r w:rsidR="00861172" w:rsidRPr="00C923E5">
        <w:rPr>
          <w:rFonts w:ascii="Arial" w:hAnsi="Arial" w:cs="Arial"/>
          <w:sz w:val="21"/>
          <w:szCs w:val="21"/>
          <w:lang w:val="fr-CA"/>
        </w:rPr>
        <w:t xml:space="preserve"> </w:t>
      </w:r>
      <w:r w:rsidR="0003763A" w:rsidRPr="00C923E5">
        <w:rPr>
          <w:rFonts w:ascii="Arial" w:hAnsi="Arial" w:cs="Arial"/>
          <w:sz w:val="21"/>
          <w:szCs w:val="21"/>
          <w:lang w:val="fr-CA"/>
        </w:rPr>
        <w:t>en anglais ou</w:t>
      </w:r>
      <w:r w:rsidR="00861172" w:rsidRPr="00C923E5">
        <w:rPr>
          <w:rFonts w:ascii="Arial" w:hAnsi="Arial" w:cs="Arial"/>
          <w:sz w:val="21"/>
          <w:szCs w:val="21"/>
          <w:lang w:val="fr-CA"/>
        </w:rPr>
        <w:t xml:space="preserve"> </w:t>
      </w:r>
      <w:r w:rsidR="0054053A" w:rsidRPr="0054053A">
        <w:rPr>
          <w:rFonts w:ascii="Arial" w:hAnsi="Arial" w:cs="Arial"/>
          <w:sz w:val="21"/>
          <w:szCs w:val="21"/>
          <w:lang w:val="en-CA"/>
        </w:rPr>
        <w:fldChar w:fldCharType="begin"/>
      </w:r>
      <w:r w:rsidR="0054053A" w:rsidRPr="0054053A">
        <w:rPr>
          <w:rFonts w:ascii="Arial" w:hAnsi="Arial" w:cs="Arial"/>
          <w:sz w:val="21"/>
          <w:szCs w:val="21"/>
          <w:lang w:val="fr-CA"/>
        </w:rPr>
        <w:instrText xml:space="preserve"> HYPERLINK "http://telaideoutaouais.ca/" </w:instrText>
      </w:r>
      <w:r w:rsidR="0054053A" w:rsidRPr="0054053A">
        <w:rPr>
          <w:rFonts w:ascii="Arial" w:hAnsi="Arial" w:cs="Arial"/>
          <w:sz w:val="21"/>
          <w:szCs w:val="21"/>
          <w:lang w:val="en-CA"/>
        </w:rPr>
        <w:fldChar w:fldCharType="separate"/>
      </w:r>
      <w:r w:rsidR="0054053A" w:rsidRPr="0054053A">
        <w:rPr>
          <w:rStyle w:val="Hyperlink"/>
          <w:rFonts w:ascii="Arial" w:hAnsi="Arial" w:cs="Arial"/>
          <w:sz w:val="21"/>
          <w:szCs w:val="21"/>
          <w:lang w:val="fr-CA"/>
        </w:rPr>
        <w:t>http://</w:t>
      </w:r>
      <w:bookmarkStart w:id="0" w:name="_GoBack"/>
      <w:bookmarkEnd w:id="0"/>
      <w:r w:rsidR="0054053A" w:rsidRPr="0054053A">
        <w:rPr>
          <w:rStyle w:val="Hyperlink"/>
          <w:rFonts w:ascii="Arial" w:hAnsi="Arial" w:cs="Arial"/>
          <w:sz w:val="21"/>
          <w:szCs w:val="21"/>
          <w:lang w:val="fr-CA"/>
        </w:rPr>
        <w:t>telaideoutaouais.ca/</w:t>
      </w:r>
      <w:r w:rsidR="0054053A" w:rsidRPr="0054053A">
        <w:rPr>
          <w:rFonts w:ascii="Arial" w:hAnsi="Arial" w:cs="Arial"/>
          <w:sz w:val="21"/>
          <w:szCs w:val="21"/>
          <w:lang w:val="fr-CA"/>
        </w:rPr>
        <w:fldChar w:fldCharType="end"/>
      </w:r>
      <w:r w:rsidR="00861172" w:rsidRPr="00C923E5">
        <w:rPr>
          <w:rFonts w:ascii="Arial" w:hAnsi="Arial" w:cs="Arial"/>
          <w:sz w:val="21"/>
          <w:szCs w:val="21"/>
          <w:lang w:val="fr-CA"/>
        </w:rPr>
        <w:t xml:space="preserve"> </w:t>
      </w:r>
      <w:r w:rsidR="00521C83">
        <w:rPr>
          <w:rFonts w:ascii="Arial" w:hAnsi="Arial" w:cs="Arial"/>
          <w:sz w:val="21"/>
          <w:szCs w:val="21"/>
          <w:lang w:val="fr-CA"/>
        </w:rPr>
        <w:t>–</w:t>
      </w:r>
      <w:r w:rsidR="00861172" w:rsidRPr="00C923E5">
        <w:rPr>
          <w:rFonts w:ascii="Arial" w:hAnsi="Arial" w:cs="Arial"/>
          <w:sz w:val="21"/>
          <w:szCs w:val="21"/>
          <w:lang w:val="fr-CA"/>
        </w:rPr>
        <w:t xml:space="preserve"> 613-741-6433 </w:t>
      </w:r>
      <w:r w:rsidR="0003763A" w:rsidRPr="00C923E5">
        <w:rPr>
          <w:rFonts w:ascii="Arial" w:hAnsi="Arial" w:cs="Arial"/>
          <w:sz w:val="21"/>
          <w:szCs w:val="21"/>
          <w:lang w:val="fr-CA"/>
        </w:rPr>
        <w:t>e</w:t>
      </w:r>
      <w:r w:rsidR="00861172" w:rsidRPr="00C923E5">
        <w:rPr>
          <w:rFonts w:ascii="Arial" w:hAnsi="Arial" w:cs="Arial"/>
          <w:sz w:val="21"/>
          <w:szCs w:val="21"/>
          <w:lang w:val="fr-CA"/>
        </w:rPr>
        <w:t xml:space="preserve">n </w:t>
      </w:r>
      <w:r w:rsidR="0003763A" w:rsidRPr="00C923E5">
        <w:rPr>
          <w:rFonts w:ascii="Arial" w:hAnsi="Arial" w:cs="Arial"/>
          <w:sz w:val="21"/>
          <w:szCs w:val="21"/>
          <w:lang w:val="fr-CA"/>
        </w:rPr>
        <w:t>français</w:t>
      </w:r>
      <w:r w:rsidR="00861172" w:rsidRPr="00C923E5">
        <w:rPr>
          <w:rFonts w:ascii="Arial" w:hAnsi="Arial" w:cs="Arial"/>
          <w:sz w:val="21"/>
          <w:szCs w:val="21"/>
          <w:lang w:val="fr-CA"/>
        </w:rPr>
        <w:t>.</w:t>
      </w:r>
    </w:p>
    <w:p w14:paraId="046DC3B7" w14:textId="2F8D9FE4" w:rsidR="00861172" w:rsidRPr="00C923E5" w:rsidRDefault="0003763A" w:rsidP="00C5038E">
      <w:pPr>
        <w:pStyle w:val="paragraph"/>
        <w:numPr>
          <w:ilvl w:val="0"/>
          <w:numId w:val="9"/>
        </w:numPr>
        <w:spacing w:before="0" w:beforeAutospacing="0" w:after="0" w:afterAutospacing="0"/>
        <w:ind w:right="720"/>
        <w:textAlignment w:val="baseline"/>
        <w:rPr>
          <w:rStyle w:val="eop"/>
          <w:rFonts w:ascii="Arial" w:hAnsi="Arial" w:cs="Arial"/>
          <w:sz w:val="21"/>
          <w:szCs w:val="21"/>
          <w:lang w:val="fr-CA"/>
        </w:rPr>
      </w:pP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La </w:t>
      </w:r>
      <w:hyperlink r:id="rId27" w:history="1">
        <w:r w:rsidRPr="00C923E5">
          <w:rPr>
            <w:rStyle w:val="Hyperlink"/>
            <w:rFonts w:ascii="Arial" w:hAnsi="Arial" w:cs="Arial"/>
            <w:sz w:val="21"/>
            <w:szCs w:val="21"/>
            <w:lang w:val="fr-CA"/>
          </w:rPr>
          <w:t xml:space="preserve">Clinique de </w:t>
        </w:r>
        <w:proofErr w:type="spellStart"/>
        <w:r w:rsidRPr="00C923E5">
          <w:rPr>
            <w:rStyle w:val="Hyperlink"/>
            <w:rFonts w:ascii="Arial" w:hAnsi="Arial" w:cs="Arial"/>
            <w:sz w:val="21"/>
            <w:szCs w:val="21"/>
            <w:lang w:val="fr-CA"/>
          </w:rPr>
          <w:t>counselling</w:t>
        </w:r>
        <w:proofErr w:type="spellEnd"/>
        <w:r w:rsidRPr="00C923E5">
          <w:rPr>
            <w:rStyle w:val="Hyperlink"/>
            <w:rFonts w:ascii="Arial" w:hAnsi="Arial" w:cs="Arial"/>
            <w:sz w:val="21"/>
            <w:szCs w:val="21"/>
            <w:lang w:val="fr-CA"/>
          </w:rPr>
          <w:t xml:space="preserve"> sans rendez-vous</w:t>
        </w:r>
      </w:hyperlink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</w:t>
      </w:r>
      <w:r w:rsidR="000B4745" w:rsidRPr="00C923E5">
        <w:rPr>
          <w:rStyle w:val="normaltextrun"/>
          <w:rFonts w:ascii="Arial" w:hAnsi="Arial" w:cs="Arial"/>
          <w:sz w:val="21"/>
          <w:szCs w:val="21"/>
          <w:lang w:val="fr-CA"/>
        </w:rPr>
        <w:t>(</w:t>
      </w:r>
      <w:r w:rsidR="00CA681B" w:rsidRPr="00C923E5">
        <w:rPr>
          <w:rStyle w:val="normaltextrun"/>
          <w:rFonts w:ascii="Arial" w:hAnsi="Arial" w:cs="Arial"/>
          <w:sz w:val="21"/>
          <w:szCs w:val="21"/>
          <w:lang w:val="fr-CA"/>
        </w:rPr>
        <w:t>613-725-3601</w:t>
      </w:r>
      <w:r w:rsidR="000B4745" w:rsidRPr="00C923E5">
        <w:rPr>
          <w:rStyle w:val="normaltextrun"/>
          <w:rFonts w:ascii="Arial" w:hAnsi="Arial" w:cs="Arial"/>
          <w:sz w:val="21"/>
          <w:szCs w:val="21"/>
          <w:lang w:val="fr-CA"/>
        </w:rPr>
        <w:t>)</w:t>
      </w:r>
      <w:r w:rsidR="00CA681B" w:rsidRPr="00C923E5">
        <w:rPr>
          <w:rStyle w:val="normaltextrun"/>
          <w:rFonts w:ascii="Arial" w:hAnsi="Arial" w:cs="Arial"/>
          <w:sz w:val="21"/>
          <w:szCs w:val="21"/>
          <w:lang w:val="fr-CA"/>
        </w:rPr>
        <w:t xml:space="preserve"> </w:t>
      </w:r>
      <w:r w:rsidR="00861172" w:rsidRPr="00C923E5">
        <w:rPr>
          <w:rStyle w:val="normaltextrun"/>
          <w:rFonts w:ascii="Arial" w:hAnsi="Arial" w:cs="Arial"/>
          <w:sz w:val="21"/>
          <w:szCs w:val="21"/>
          <w:lang w:val="fr-CA"/>
        </w:rPr>
        <w:t>off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re des conseils pour aider les gens à surmonter leurs difficultés. Les entretiens se déroulent par téléphone ou vidéoconf</w:t>
      </w:r>
      <w:r w:rsidR="00632948" w:rsidRPr="00C923E5">
        <w:rPr>
          <w:rStyle w:val="normaltextrun"/>
          <w:rFonts w:ascii="Arial" w:hAnsi="Arial" w:cs="Arial"/>
          <w:sz w:val="21"/>
          <w:szCs w:val="21"/>
          <w:lang w:val="fr-CA"/>
        </w:rPr>
        <w:t>é</w:t>
      </w:r>
      <w:r w:rsidRPr="00C923E5">
        <w:rPr>
          <w:rStyle w:val="normaltextrun"/>
          <w:rFonts w:ascii="Arial" w:hAnsi="Arial" w:cs="Arial"/>
          <w:sz w:val="21"/>
          <w:szCs w:val="21"/>
          <w:lang w:val="fr-CA"/>
        </w:rPr>
        <w:t>rence.</w:t>
      </w:r>
    </w:p>
    <w:p w14:paraId="442FAED8" w14:textId="77777777" w:rsidR="00C5038E" w:rsidRPr="00521C83" w:rsidRDefault="00C5038E" w:rsidP="00C5038E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Arial" w:hAnsi="Arial" w:cs="Arial"/>
          <w:sz w:val="18"/>
          <w:szCs w:val="18"/>
          <w:lang w:val="fr-CA"/>
        </w:rPr>
      </w:pPr>
    </w:p>
    <w:p w14:paraId="01F9E773" w14:textId="0CBA5326" w:rsidR="00861172" w:rsidRPr="00C923E5" w:rsidRDefault="0003763A" w:rsidP="00861172">
      <w:pPr>
        <w:pStyle w:val="Default"/>
        <w:rPr>
          <w:b/>
          <w:bCs/>
          <w:color w:val="auto"/>
          <w:sz w:val="21"/>
          <w:szCs w:val="21"/>
          <w:lang w:val="fr-CA"/>
        </w:rPr>
      </w:pPr>
      <w:r w:rsidRPr="00C923E5">
        <w:rPr>
          <w:b/>
          <w:bCs/>
          <w:color w:val="auto"/>
          <w:sz w:val="21"/>
          <w:szCs w:val="21"/>
          <w:lang w:val="fr-CA"/>
        </w:rPr>
        <w:t>Services de soutien clinique</w:t>
      </w:r>
    </w:p>
    <w:p w14:paraId="4D45B4DF" w14:textId="52CAFCEB" w:rsidR="00861172" w:rsidRPr="00C923E5" w:rsidRDefault="0003763A" w:rsidP="003D0249">
      <w:pPr>
        <w:pStyle w:val="ListParagraph"/>
        <w:numPr>
          <w:ilvl w:val="0"/>
          <w:numId w:val="12"/>
        </w:numPr>
        <w:spacing w:after="0" w:line="240" w:lineRule="auto"/>
        <w:ind w:right="450"/>
        <w:rPr>
          <w:rFonts w:eastAsia="Times New Roman" w:cs="Arial"/>
          <w:sz w:val="21"/>
          <w:szCs w:val="21"/>
          <w:lang w:val="fr-CA"/>
        </w:rPr>
      </w:pPr>
      <w:r w:rsidRPr="00C923E5">
        <w:rPr>
          <w:rFonts w:eastAsia="Times New Roman" w:cs="Arial"/>
          <w:sz w:val="21"/>
          <w:szCs w:val="21"/>
          <w:lang w:val="fr-CA"/>
        </w:rPr>
        <w:t xml:space="preserve">La Clinique </w:t>
      </w:r>
      <w:hyperlink r:id="rId28" w:history="1">
        <w:r w:rsidRPr="00C923E5">
          <w:rPr>
            <w:rStyle w:val="Hyperlink"/>
            <w:rFonts w:eastAsia="Times New Roman" w:cs="Arial"/>
            <w:sz w:val="21"/>
            <w:szCs w:val="21"/>
            <w:lang w:val="fr-CA"/>
          </w:rPr>
          <w:t>C-PROMPT</w:t>
        </w:r>
      </w:hyperlink>
      <w:r w:rsidRPr="00C923E5">
        <w:rPr>
          <w:rFonts w:eastAsia="Times New Roman" w:cs="Arial"/>
          <w:sz w:val="21"/>
          <w:szCs w:val="21"/>
          <w:lang w:val="fr-CA"/>
        </w:rPr>
        <w:t xml:space="preserve"> donne un accès rapide à des services de santé mentale durant la période de </w:t>
      </w:r>
      <w:r w:rsidR="00621D62">
        <w:rPr>
          <w:rFonts w:eastAsia="Times New Roman" w:cs="Arial"/>
          <w:sz w:val="21"/>
          <w:szCs w:val="21"/>
          <w:lang w:val="fr-CA"/>
        </w:rPr>
        <w:t xml:space="preserve">la </w:t>
      </w:r>
      <w:r w:rsidR="00861172" w:rsidRPr="00C923E5">
        <w:rPr>
          <w:rFonts w:cs="Arial"/>
          <w:sz w:val="21"/>
          <w:szCs w:val="21"/>
          <w:shd w:val="clear" w:color="auto" w:fill="FFFFFF"/>
          <w:lang w:val="fr-CA"/>
        </w:rPr>
        <w:t>COVID-</w:t>
      </w:r>
      <w:r w:rsidR="003D0249" w:rsidRPr="00C923E5">
        <w:rPr>
          <w:rFonts w:cs="Arial"/>
          <w:sz w:val="21"/>
          <w:szCs w:val="21"/>
          <w:shd w:val="clear" w:color="auto" w:fill="FFFFFF"/>
          <w:lang w:val="fr-CA"/>
        </w:rPr>
        <w:t xml:space="preserve">19 </w:t>
      </w:r>
      <w:r w:rsidRPr="00C923E5">
        <w:rPr>
          <w:rFonts w:cs="Arial"/>
          <w:sz w:val="21"/>
          <w:szCs w:val="21"/>
          <w:shd w:val="clear" w:color="auto" w:fill="FFFFFF"/>
          <w:lang w:val="fr-CA"/>
        </w:rPr>
        <w:t>afin</w:t>
      </w:r>
      <w:r w:rsidR="00632948" w:rsidRPr="00C923E5">
        <w:rPr>
          <w:rFonts w:cs="Arial"/>
          <w:sz w:val="21"/>
          <w:szCs w:val="21"/>
          <w:shd w:val="clear" w:color="auto" w:fill="FFFFFF"/>
          <w:lang w:val="fr-CA"/>
        </w:rPr>
        <w:t xml:space="preserve"> d’empêcher des besoins urgents de santé mentale d’empirer. Demandez une r</w:t>
      </w:r>
      <w:r w:rsidR="005D7AD2">
        <w:rPr>
          <w:rFonts w:cs="Arial"/>
          <w:sz w:val="21"/>
          <w:szCs w:val="21"/>
          <w:shd w:val="clear" w:color="auto" w:fill="FFFFFF"/>
          <w:lang w:val="fr-CA"/>
        </w:rPr>
        <w:t>ecommandation</w:t>
      </w:r>
      <w:r w:rsidR="00632948" w:rsidRPr="00C923E5">
        <w:rPr>
          <w:rFonts w:cs="Arial"/>
          <w:sz w:val="21"/>
          <w:szCs w:val="21"/>
          <w:shd w:val="clear" w:color="auto" w:fill="FFFFFF"/>
          <w:lang w:val="fr-CA"/>
        </w:rPr>
        <w:t xml:space="preserve"> à votre fournisseur de soins de santé</w:t>
      </w:r>
      <w:r w:rsidR="007662E1" w:rsidRPr="00C923E5">
        <w:rPr>
          <w:rFonts w:cs="Arial"/>
          <w:sz w:val="21"/>
          <w:szCs w:val="21"/>
          <w:shd w:val="clear" w:color="auto" w:fill="FFFFFF"/>
          <w:lang w:val="fr-CA"/>
        </w:rPr>
        <w:t>.</w:t>
      </w:r>
      <w:r w:rsidR="00861172" w:rsidRPr="00C923E5">
        <w:rPr>
          <w:rFonts w:cs="Arial"/>
          <w:sz w:val="21"/>
          <w:szCs w:val="21"/>
          <w:shd w:val="clear" w:color="auto" w:fill="FFFFFF"/>
          <w:lang w:val="fr-CA"/>
        </w:rPr>
        <w:t xml:space="preserve"> </w:t>
      </w:r>
    </w:p>
    <w:p w14:paraId="0638B37F" w14:textId="57DDF4E5" w:rsidR="00861172" w:rsidRPr="00521C83" w:rsidRDefault="00632948" w:rsidP="005713F9">
      <w:pPr>
        <w:pStyle w:val="ListParagraph"/>
        <w:numPr>
          <w:ilvl w:val="0"/>
          <w:numId w:val="12"/>
        </w:numPr>
        <w:ind w:right="630"/>
        <w:rPr>
          <w:rFonts w:cs="Arial"/>
          <w:sz w:val="21"/>
          <w:szCs w:val="21"/>
          <w:shd w:val="clear" w:color="auto" w:fill="FFFFFF"/>
          <w:lang w:val="fr-CA"/>
        </w:rPr>
      </w:pPr>
      <w:r w:rsidRPr="00521C83">
        <w:rPr>
          <w:rFonts w:eastAsia="Times New Roman" w:cs="Arial"/>
          <w:sz w:val="21"/>
          <w:szCs w:val="21"/>
          <w:lang w:val="fr-CA"/>
        </w:rPr>
        <w:t xml:space="preserve">Les </w:t>
      </w:r>
      <w:hyperlink r:id="rId29" w:history="1">
        <w:r w:rsidRPr="00521C83">
          <w:rPr>
            <w:rStyle w:val="Hyperlink"/>
            <w:rFonts w:eastAsia="Times New Roman" w:cs="Arial"/>
            <w:sz w:val="21"/>
            <w:szCs w:val="21"/>
            <w:lang w:val="fr-CA"/>
          </w:rPr>
          <w:t>Services communautaires de gérontopsychiatrie d’Ottawa</w:t>
        </w:r>
      </w:hyperlink>
      <w:r w:rsidRPr="00521C83">
        <w:rPr>
          <w:rFonts w:eastAsia="Times New Roman" w:cs="Arial"/>
          <w:sz w:val="21"/>
          <w:szCs w:val="21"/>
          <w:lang w:val="fr-CA"/>
        </w:rPr>
        <w:t xml:space="preserve"> </w:t>
      </w:r>
      <w:r w:rsidR="00CA681B" w:rsidRPr="00521C83">
        <w:rPr>
          <w:rFonts w:eastAsia="Times New Roman" w:cs="Arial"/>
          <w:sz w:val="21"/>
          <w:szCs w:val="21"/>
          <w:lang w:val="fr-CA"/>
        </w:rPr>
        <w:t>(613-562-9777</w:t>
      </w:r>
      <w:r w:rsidRPr="00521C83">
        <w:rPr>
          <w:rFonts w:eastAsia="Times New Roman" w:cs="Arial"/>
          <w:sz w:val="21"/>
          <w:szCs w:val="21"/>
          <w:lang w:val="fr-CA"/>
        </w:rPr>
        <w:t>, poste </w:t>
      </w:r>
      <w:r w:rsidR="00CA681B" w:rsidRPr="00521C83">
        <w:rPr>
          <w:rFonts w:eastAsia="Times New Roman" w:cs="Arial"/>
          <w:sz w:val="21"/>
          <w:szCs w:val="21"/>
          <w:lang w:val="fr-CA"/>
        </w:rPr>
        <w:t xml:space="preserve">0) </w:t>
      </w:r>
      <w:r w:rsidRPr="00521C83">
        <w:rPr>
          <w:rFonts w:eastAsia="Times New Roman" w:cs="Arial"/>
          <w:sz w:val="21"/>
          <w:szCs w:val="21"/>
          <w:lang w:val="fr-CA"/>
        </w:rPr>
        <w:t>offrent du soutien aux personnes de 65 ans et plus ne résidant pas dans un foyer de soins de longue durée, ainsi qu</w:t>
      </w:r>
      <w:r w:rsidR="00173F30" w:rsidRPr="00521C83">
        <w:rPr>
          <w:rFonts w:eastAsia="Times New Roman" w:cs="Arial"/>
          <w:sz w:val="21"/>
          <w:szCs w:val="21"/>
          <w:lang w:val="fr-CA"/>
        </w:rPr>
        <w:t>’à</w:t>
      </w:r>
      <w:r w:rsidRPr="00521C83">
        <w:rPr>
          <w:rFonts w:eastAsia="Times New Roman" w:cs="Arial"/>
          <w:sz w:val="21"/>
          <w:szCs w:val="21"/>
          <w:lang w:val="fr-CA"/>
        </w:rPr>
        <w:t xml:space="preserve"> celles âgées de moins de 65 ans présentant des </w:t>
      </w:r>
      <w:r w:rsidRPr="00521C83">
        <w:rPr>
          <w:rFonts w:cs="Arial"/>
          <w:color w:val="000000"/>
          <w:sz w:val="21"/>
          <w:szCs w:val="21"/>
          <w:shd w:val="clear" w:color="auto" w:fill="FFFFFF"/>
          <w:lang w:val="fr-CA"/>
        </w:rPr>
        <w:t>symptômes psychiatriques et des comportements difficiles reliés à une démence.</w:t>
      </w:r>
    </w:p>
    <w:p w14:paraId="414BC6F4" w14:textId="302398F3" w:rsidR="00C5038E" w:rsidRPr="00C923E5" w:rsidRDefault="00632948" w:rsidP="005D7AD2">
      <w:pPr>
        <w:pStyle w:val="Heading2"/>
        <w:ind w:left="360"/>
        <w:jc w:val="center"/>
        <w:rPr>
          <w:rStyle w:val="normaltextrun"/>
          <w:rFonts w:ascii="Cambria" w:hAnsi="Cambria" w:cs="Segoe UI"/>
          <w:i/>
          <w:iCs/>
          <w:sz w:val="22"/>
          <w:szCs w:val="22"/>
          <w:lang w:val="fr-CA"/>
        </w:rPr>
      </w:pPr>
      <w:r w:rsidRPr="00C923E5">
        <w:rPr>
          <w:rStyle w:val="normaltextrun"/>
          <w:rFonts w:ascii="Cambria" w:hAnsi="Cambria" w:cs="Segoe UI"/>
          <w:i/>
          <w:iCs/>
          <w:sz w:val="28"/>
          <w:szCs w:val="28"/>
          <w:lang w:val="fr-CA"/>
        </w:rPr>
        <w:t>Vous n’êtes pas seul.</w:t>
      </w:r>
      <w:r w:rsidRPr="00C923E5">
        <w:rPr>
          <w:rStyle w:val="normaltextrun"/>
          <w:rFonts w:ascii="Cambria" w:hAnsi="Cambria" w:cs="Segoe UI"/>
          <w:i/>
          <w:iCs/>
          <w:sz w:val="28"/>
          <w:szCs w:val="28"/>
          <w:lang w:val="fr-CA"/>
        </w:rPr>
        <w:br/>
        <w:t>Nous sommes tous dans le même bateau</w:t>
      </w:r>
      <w:r w:rsidR="00AC61A7" w:rsidRPr="00C923E5">
        <w:rPr>
          <w:rStyle w:val="normaltextrun"/>
          <w:rFonts w:ascii="Cambria" w:hAnsi="Cambria" w:cs="Segoe UI"/>
          <w:i/>
          <w:iCs/>
          <w:sz w:val="28"/>
          <w:szCs w:val="28"/>
          <w:lang w:val="fr-CA"/>
        </w:rPr>
        <w:t>!</w:t>
      </w:r>
    </w:p>
    <w:sectPr w:rsidR="00C5038E" w:rsidRPr="00C923E5" w:rsidSect="00521C83">
      <w:type w:val="continuous"/>
      <w:pgSz w:w="12240" w:h="15840"/>
      <w:pgMar w:top="1134" w:right="1134" w:bottom="1134" w:left="1134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CCE8" w14:textId="77777777" w:rsidR="002741E1" w:rsidRDefault="002741E1" w:rsidP="008101F8">
      <w:pPr>
        <w:spacing w:after="0" w:line="240" w:lineRule="auto"/>
      </w:pPr>
      <w:r>
        <w:separator/>
      </w:r>
    </w:p>
  </w:endnote>
  <w:endnote w:type="continuationSeparator" w:id="0">
    <w:p w14:paraId="41C402BA" w14:textId="77777777" w:rsidR="002741E1" w:rsidRDefault="002741E1" w:rsidP="0081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D4BE" w14:textId="77777777" w:rsidR="00642680" w:rsidRPr="000D1E46" w:rsidRDefault="00576423" w:rsidP="000D1E46">
    <w:pPr>
      <w:pStyle w:val="Footer"/>
      <w:tabs>
        <w:tab w:val="clear" w:pos="4680"/>
      </w:tabs>
      <w:rPr>
        <w:rFonts w:cs="Arial"/>
        <w:sz w:val="20"/>
        <w:szCs w:val="20"/>
      </w:rPr>
    </w:pPr>
    <w:r>
      <w:rPr>
        <w:rFonts w:cs="Arial"/>
        <w:b/>
        <w:noProof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231B50F8" wp14:editId="69FE09A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742950"/>
          <wp:effectExtent l="19050" t="0" r="0" b="0"/>
          <wp:wrapNone/>
          <wp:docPr id="37" name="Picture 4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t xml:space="preserve">Document Name | </w:t>
    </w:r>
    <w:r>
      <w:rPr>
        <w:rFonts w:cs="Arial"/>
        <w:noProof/>
        <w:sz w:val="20"/>
        <w:szCs w:val="20"/>
        <w:lang w:eastAsia="en-CA"/>
      </w:rPr>
      <w:t>Ottawa Public Health</w:t>
    </w:r>
    <w:r>
      <w:rPr>
        <w:noProof/>
        <w:lang w:eastAsia="en-CA"/>
      </w:rPr>
      <w:tab/>
    </w:r>
    <w:r w:rsidR="00642680" w:rsidRPr="00187EF8">
      <w:rPr>
        <w:rFonts w:cs="Arial"/>
        <w:b/>
        <w:noProof/>
        <w:szCs w:val="24"/>
        <w:lang w:eastAsia="en-CA"/>
      </w:rPr>
      <w:fldChar w:fldCharType="begin"/>
    </w:r>
    <w:r w:rsidRPr="00187EF8">
      <w:rPr>
        <w:rFonts w:cs="Arial"/>
        <w:b/>
        <w:noProof/>
        <w:szCs w:val="24"/>
        <w:lang w:eastAsia="en-CA"/>
      </w:rPr>
      <w:instrText xml:space="preserve"> PAGE   \* MERGEFORMAT </w:instrText>
    </w:r>
    <w:r w:rsidR="00642680" w:rsidRPr="00187EF8">
      <w:rPr>
        <w:rFonts w:cs="Arial"/>
        <w:b/>
        <w:noProof/>
        <w:szCs w:val="24"/>
        <w:lang w:eastAsia="en-CA"/>
      </w:rPr>
      <w:fldChar w:fldCharType="separate"/>
    </w:r>
    <w:r w:rsidR="000D1E46">
      <w:rPr>
        <w:rFonts w:cs="Arial"/>
        <w:b/>
        <w:noProof/>
        <w:szCs w:val="24"/>
        <w:lang w:eastAsia="en-CA"/>
      </w:rPr>
      <w:t>1</w:t>
    </w:r>
    <w:r w:rsidR="00642680" w:rsidRPr="00187EF8">
      <w:rPr>
        <w:rFonts w:cs="Arial"/>
        <w:b/>
        <w:noProof/>
        <w:szCs w:val="24"/>
        <w:lang w:eastAsia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F2C2" w14:textId="77777777" w:rsidR="00576423" w:rsidRDefault="00576423" w:rsidP="006B39DF">
    <w:pPr>
      <w:pStyle w:val="Footer"/>
      <w:tabs>
        <w:tab w:val="clear" w:pos="4680"/>
      </w:tabs>
    </w:pPr>
    <w:r w:rsidRPr="008452B9"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51C5BB37" wp14:editId="29ABFB8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5441" cy="744003"/>
          <wp:effectExtent l="19050" t="0" r="0" b="0"/>
          <wp:wrapNone/>
          <wp:docPr id="38" name="Picture 38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441" cy="74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A161" w14:textId="77777777" w:rsidR="00576423" w:rsidRDefault="0057642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10F01F16" wp14:editId="66E5556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4436" cy="742950"/>
          <wp:effectExtent l="19050" t="0" r="7964" b="0"/>
          <wp:wrapNone/>
          <wp:docPr id="40" name="Picture 1" descr="Ottawa Public Health 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Footer - Blue - 8.5 Wide v2016.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36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6222" w14:textId="77777777" w:rsidR="002741E1" w:rsidRDefault="002741E1" w:rsidP="008101F8">
      <w:pPr>
        <w:spacing w:after="0" w:line="240" w:lineRule="auto"/>
      </w:pPr>
      <w:r>
        <w:separator/>
      </w:r>
    </w:p>
  </w:footnote>
  <w:footnote w:type="continuationSeparator" w:id="0">
    <w:p w14:paraId="571ED089" w14:textId="77777777" w:rsidR="002741E1" w:rsidRDefault="002741E1" w:rsidP="0081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EA0C" w14:textId="77777777" w:rsidR="00576423" w:rsidRDefault="005764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2096" behindDoc="0" locked="0" layoutInCell="1" allowOverlap="1" wp14:anchorId="45DC6B7D" wp14:editId="34147C4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456943"/>
          <wp:effectExtent l="19050" t="0" r="0" b="0"/>
          <wp:wrapNone/>
          <wp:docPr id="39" name="Picture 2" descr="Ottawa Public Health hea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_Solid_Header_EN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5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7AAE47"/>
    <w:multiLevelType w:val="hybridMultilevel"/>
    <w:tmpl w:val="247F2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9157F"/>
    <w:multiLevelType w:val="hybridMultilevel"/>
    <w:tmpl w:val="D31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7EF"/>
    <w:multiLevelType w:val="hybridMultilevel"/>
    <w:tmpl w:val="5C0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6FD"/>
    <w:multiLevelType w:val="hybridMultilevel"/>
    <w:tmpl w:val="F29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1A8"/>
    <w:multiLevelType w:val="hybridMultilevel"/>
    <w:tmpl w:val="787E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7366"/>
    <w:multiLevelType w:val="hybridMultilevel"/>
    <w:tmpl w:val="DFE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D69"/>
    <w:multiLevelType w:val="hybridMultilevel"/>
    <w:tmpl w:val="7FB27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2242A6"/>
    <w:multiLevelType w:val="hybridMultilevel"/>
    <w:tmpl w:val="EB129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C872AA"/>
    <w:multiLevelType w:val="hybridMultilevel"/>
    <w:tmpl w:val="745C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004"/>
    <w:multiLevelType w:val="hybridMultilevel"/>
    <w:tmpl w:val="AC14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58EF"/>
    <w:multiLevelType w:val="hybridMultilevel"/>
    <w:tmpl w:val="012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493E"/>
    <w:multiLevelType w:val="hybridMultilevel"/>
    <w:tmpl w:val="4C3E38A6"/>
    <w:lvl w:ilvl="0" w:tplc="340ADA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23D8D"/>
    <w:multiLevelType w:val="hybridMultilevel"/>
    <w:tmpl w:val="14B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34D2F"/>
    <w:multiLevelType w:val="hybridMultilevel"/>
    <w:tmpl w:val="993A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5EF6"/>
    <w:multiLevelType w:val="hybridMultilevel"/>
    <w:tmpl w:val="A6EAC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8"/>
    <w:rsid w:val="0003763A"/>
    <w:rsid w:val="000A5855"/>
    <w:rsid w:val="000B4745"/>
    <w:rsid w:val="000D1E46"/>
    <w:rsid w:val="000F66F6"/>
    <w:rsid w:val="00140D29"/>
    <w:rsid w:val="00173F30"/>
    <w:rsid w:val="00180967"/>
    <w:rsid w:val="00187EF8"/>
    <w:rsid w:val="002649BB"/>
    <w:rsid w:val="002741E1"/>
    <w:rsid w:val="002766CD"/>
    <w:rsid w:val="002864F5"/>
    <w:rsid w:val="002C5B90"/>
    <w:rsid w:val="002F658F"/>
    <w:rsid w:val="00321214"/>
    <w:rsid w:val="003C131A"/>
    <w:rsid w:val="003C6DBD"/>
    <w:rsid w:val="003D0249"/>
    <w:rsid w:val="003F3507"/>
    <w:rsid w:val="003F707B"/>
    <w:rsid w:val="00421BE8"/>
    <w:rsid w:val="004251D3"/>
    <w:rsid w:val="004347C4"/>
    <w:rsid w:val="004437EC"/>
    <w:rsid w:val="00451C97"/>
    <w:rsid w:val="00491FAC"/>
    <w:rsid w:val="004A5D81"/>
    <w:rsid w:val="00504B65"/>
    <w:rsid w:val="00521C83"/>
    <w:rsid w:val="0054053A"/>
    <w:rsid w:val="005423D8"/>
    <w:rsid w:val="00555020"/>
    <w:rsid w:val="00570C8B"/>
    <w:rsid w:val="00576423"/>
    <w:rsid w:val="005B7EDA"/>
    <w:rsid w:val="005D7AD2"/>
    <w:rsid w:val="005E06F7"/>
    <w:rsid w:val="00621D62"/>
    <w:rsid w:val="00632948"/>
    <w:rsid w:val="00642680"/>
    <w:rsid w:val="0066294A"/>
    <w:rsid w:val="006B39DF"/>
    <w:rsid w:val="00701397"/>
    <w:rsid w:val="007204BE"/>
    <w:rsid w:val="007662E1"/>
    <w:rsid w:val="00774FC4"/>
    <w:rsid w:val="00776DEC"/>
    <w:rsid w:val="008101F8"/>
    <w:rsid w:val="00814A55"/>
    <w:rsid w:val="00814F54"/>
    <w:rsid w:val="00834709"/>
    <w:rsid w:val="008452B9"/>
    <w:rsid w:val="00852EA8"/>
    <w:rsid w:val="00855820"/>
    <w:rsid w:val="0085727E"/>
    <w:rsid w:val="00861172"/>
    <w:rsid w:val="00873B7D"/>
    <w:rsid w:val="008826B8"/>
    <w:rsid w:val="008B7337"/>
    <w:rsid w:val="00915319"/>
    <w:rsid w:val="00980FAF"/>
    <w:rsid w:val="00984129"/>
    <w:rsid w:val="009D7B18"/>
    <w:rsid w:val="009E2853"/>
    <w:rsid w:val="009F3C19"/>
    <w:rsid w:val="009F50C7"/>
    <w:rsid w:val="00A1044C"/>
    <w:rsid w:val="00A32B84"/>
    <w:rsid w:val="00A42A5C"/>
    <w:rsid w:val="00A56CB4"/>
    <w:rsid w:val="00A679CC"/>
    <w:rsid w:val="00A80165"/>
    <w:rsid w:val="00A9693C"/>
    <w:rsid w:val="00AC61A7"/>
    <w:rsid w:val="00AD4F9F"/>
    <w:rsid w:val="00B17D16"/>
    <w:rsid w:val="00B81D1C"/>
    <w:rsid w:val="00B864EB"/>
    <w:rsid w:val="00B92694"/>
    <w:rsid w:val="00C5038E"/>
    <w:rsid w:val="00C57662"/>
    <w:rsid w:val="00C923E5"/>
    <w:rsid w:val="00CA3DFD"/>
    <w:rsid w:val="00CA681B"/>
    <w:rsid w:val="00CB1601"/>
    <w:rsid w:val="00CC053C"/>
    <w:rsid w:val="00D000B2"/>
    <w:rsid w:val="00D20850"/>
    <w:rsid w:val="00D3429A"/>
    <w:rsid w:val="00D71F05"/>
    <w:rsid w:val="00D7226B"/>
    <w:rsid w:val="00D84B07"/>
    <w:rsid w:val="00DC0DA1"/>
    <w:rsid w:val="00DC3A92"/>
    <w:rsid w:val="00E04689"/>
    <w:rsid w:val="00E23C37"/>
    <w:rsid w:val="00ED7885"/>
    <w:rsid w:val="00F209BF"/>
    <w:rsid w:val="00F268CC"/>
    <w:rsid w:val="00F407E3"/>
    <w:rsid w:val="00F731FF"/>
    <w:rsid w:val="00F83E2B"/>
    <w:rsid w:val="00FA3D72"/>
    <w:rsid w:val="00FC5438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FB6E"/>
  <w15:docId w15:val="{D29D3607-CD28-422F-976B-018D8E7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7EC"/>
    <w:pPr>
      <w:spacing w:after="12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F8"/>
  </w:style>
  <w:style w:type="paragraph" w:styleId="Footer">
    <w:name w:val="footer"/>
    <w:basedOn w:val="Normal"/>
    <w:link w:val="FooterChar"/>
    <w:uiPriority w:val="99"/>
    <w:unhideWhenUsed/>
    <w:rsid w:val="008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F8"/>
  </w:style>
  <w:style w:type="paragraph" w:styleId="BalloonText">
    <w:name w:val="Balloon Text"/>
    <w:basedOn w:val="Normal"/>
    <w:link w:val="BalloonTextChar"/>
    <w:uiPriority w:val="99"/>
    <w:semiHidden/>
    <w:unhideWhenUsed/>
    <w:rsid w:val="008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9D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74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7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FC4"/>
    <w:pPr>
      <w:ind w:left="720"/>
      <w:contextualSpacing/>
    </w:pPr>
  </w:style>
  <w:style w:type="paragraph" w:customStyle="1" w:styleId="Default">
    <w:name w:val="Default"/>
    <w:rsid w:val="00861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8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861172"/>
  </w:style>
  <w:style w:type="character" w:customStyle="1" w:styleId="eop">
    <w:name w:val="eop"/>
    <w:basedOn w:val="DefaultParagraphFont"/>
    <w:rsid w:val="00861172"/>
  </w:style>
  <w:style w:type="character" w:styleId="Hyperlink">
    <w:name w:val="Hyperlink"/>
    <w:basedOn w:val="DefaultParagraphFont"/>
    <w:uiPriority w:val="99"/>
    <w:unhideWhenUsed/>
    <w:rsid w:val="00861172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861172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  <w:style w:type="character" w:customStyle="1" w:styleId="contextualspellingandgrammarerror">
    <w:name w:val="contextualspellingandgrammarerror"/>
    <w:basedOn w:val="DefaultParagraphFont"/>
    <w:rsid w:val="00861172"/>
  </w:style>
  <w:style w:type="character" w:styleId="FollowedHyperlink">
    <w:name w:val="FollowedHyperlink"/>
    <w:basedOn w:val="DefaultParagraphFont"/>
    <w:uiPriority w:val="99"/>
    <w:semiHidden/>
    <w:unhideWhenUsed/>
    <w:rsid w:val="008611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1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03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4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Beaux-Arts.ca" TargetMode="External"/><Relationship Id="rId26" Type="http://schemas.openxmlformats.org/officeDocument/2006/relationships/hyperlink" Target="https://crisisline.ca/?lang=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osss.ca/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beaux-arts.ca/" TargetMode="External"/><Relationship Id="rId25" Type="http://schemas.openxmlformats.org/officeDocument/2006/relationships/hyperlink" Target="https://www.canadahelps.org/fr/organismesdebienfaisance/distress-centre-of-ottawa-and-region/campaign/volunteer-trai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NQ4FGiaFRY&amp;feature=youtu.be" TargetMode="External"/><Relationship Id="rId20" Type="http://schemas.openxmlformats.org/officeDocument/2006/relationships/hyperlink" Target="https://thegoodcompanions.ca/community-support-services/telephone-assurance-program-tap/" TargetMode="External"/><Relationship Id="rId29" Type="http://schemas.openxmlformats.org/officeDocument/2006/relationships/hyperlink" Target="https://www.lignesantechamplain.ca/displayservice.aspx?id=203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communitysupport.covidresponse.ca/fr-c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nnectedcanadians.ca/fr/accueil" TargetMode="External"/><Relationship Id="rId23" Type="http://schemas.openxmlformats.org/officeDocument/2006/relationships/hyperlink" Target="https://www.afriendlyvoice.ca/" TargetMode="External"/><Relationship Id="rId28" Type="http://schemas.openxmlformats.org/officeDocument/2006/relationships/hyperlink" Target="https://www.leroyal.ca/CPROMPT?_ga=2.219049820.414858238.1587119246-1276141365.158711924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hegoodcompanions.ca/programs-services/seniors-centre-without-wall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tel:613-692-4697" TargetMode="External"/><Relationship Id="rId27" Type="http://schemas.openxmlformats.org/officeDocument/2006/relationships/hyperlink" Target="https://www.esantementale.ca/index.php?m=record&amp;ID=5452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723cf4f6294ac786df8ce0a748dce8 xmlns="2677a13a-616d-47be-8550-cc6e5428a9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b5a8e3c3-c376-468f-966b-959e85acff83</TermId>
        </TermInfo>
      </Terms>
    </cf723cf4f6294ac786df8ce0a748dce8>
    <TaxCatchAll xmlns="2677a13a-616d-47be-8550-cc6e5428a96c">
      <Value>2</Value>
      <Value>3</Value>
    </TaxCatchAll>
    <jb0de648659b4ccc8315826f37e199da xmlns="2677a13a-616d-47be-8550-cc6e5428a9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ty Document" ma:contentTypeID="0x010100A85AD0C04AA142B6BAF633C1CED63B7100FE3E5F3886DF494FA16C700703096945" ma:contentTypeVersion="15" ma:contentTypeDescription="The base content type" ma:contentTypeScope="" ma:versionID="3cd668580fa19389694c650e2209f26d">
  <xsd:schema xmlns:xsd="http://www.w3.org/2001/XMLSchema" xmlns:xs="http://www.w3.org/2001/XMLSchema" xmlns:p="http://schemas.microsoft.com/office/2006/metadata/properties" xmlns:ns2="2677a13a-616d-47be-8550-cc6e5428a96c" xmlns:ns3="56d3bf41-0570-4c1e-8ae8-888efc478c1a" targetNamespace="http://schemas.microsoft.com/office/2006/metadata/properties" ma:root="true" ma:fieldsID="9e36010cbe1e1396b5e375ce125b3e72" ns2:_="" ns3:_="">
    <xsd:import namespace="2677a13a-616d-47be-8550-cc6e5428a96c"/>
    <xsd:import namespace="56d3bf41-0570-4c1e-8ae8-888efc478c1a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a13a-616d-47be-8550-cc6e5428a96c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-1;#2019|3e1e95bb-c741-4512-abf8-d802a8bdb68e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ced2d2a-5e9c-45dd-ba32-9796fd8ac9ef}" ma:internalName="TaxCatchAll" ma:showField="CatchAllData" ma:web="2677a13a-616d-47be-8550-cc6e5428a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ced2d2a-5e9c-45dd-ba32-9796fd8ac9ef}" ma:internalName="TaxCatchAllLabel" ma:readOnly="true" ma:showField="CatchAllDataLabel" ma:web="2677a13a-616d-47be-8550-cc6e5428a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-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f41-0570-4c1e-8ae8-888efc478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5BC5-419A-44CA-B89E-D8B2121B9652}">
  <ds:schemaRefs>
    <ds:schemaRef ds:uri="http://schemas.microsoft.com/office/2006/metadata/properties"/>
    <ds:schemaRef ds:uri="http://schemas.microsoft.com/office/infopath/2007/PartnerControls"/>
    <ds:schemaRef ds:uri="2677a13a-616d-47be-8550-cc6e5428a96c"/>
  </ds:schemaRefs>
</ds:datastoreItem>
</file>

<file path=customXml/itemProps2.xml><?xml version="1.0" encoding="utf-8"?>
<ds:datastoreItem xmlns:ds="http://schemas.openxmlformats.org/officeDocument/2006/customXml" ds:itemID="{F9D41E05-0D74-4AD5-89CA-06D8FC98A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F3F9C-35D9-475C-A73D-BD7BA06B5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7a13a-616d-47be-8550-cc6e5428a96c"/>
    <ds:schemaRef ds:uri="56d3bf41-0570-4c1e-8ae8-888efc478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B7410-9BBF-445A-B4FF-CA5FE056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vanveenni</dc:creator>
  <cp:keywords>Ottawa Public Health</cp:keywords>
  <cp:lastModifiedBy>Smith, Kristina</cp:lastModifiedBy>
  <cp:revision>2</cp:revision>
  <dcterms:created xsi:type="dcterms:W3CDTF">2020-04-20T16:09:00Z</dcterms:created>
  <dcterms:modified xsi:type="dcterms:W3CDTF">2020-04-20T16:09:00Z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0x010100A85AD0C04AA142B6BAF633C1CED63B7100FE3E5F3886DF494FA16C700703096945</vt:lpwstr>
  </property>
  <property fmtid="{D5CDD505-2E9C-101B-9397-08002B2CF9AE}" pid="3" name="Year">
    <vt:lpwstr>3;#2020|b5a8e3c3-c376-468f-966b-959e85acff83</vt:lpwstr>
  </property>
  <property fmtid="{D5CDD505-2E9C-101B-9397-08002B2CF9AE}" pid="4" name="Document Status">
    <vt:lpwstr>2;#Draft|2b4831c4-5e06-4503-882e-b0854dc977be</vt:lpwstr>
  </property>
</Properties>
</file>